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10"/>
        <w:gridCol w:w="9062"/>
      </w:tblGrid>
      <w:tr w:rsidR="00415D9B" w:rsidRPr="00415D9B" w14:paraId="17DABBC7" w14:textId="77777777" w:rsidTr="00415D9B">
        <w:trPr>
          <w:tblCellSpacing w:w="0" w:type="dxa"/>
        </w:trPr>
        <w:tc>
          <w:tcPr>
            <w:tcW w:w="3539" w:type="dxa"/>
            <w:shd w:val="clear" w:color="auto" w:fill="FFFFFF"/>
            <w:tcMar>
              <w:top w:w="0" w:type="dxa"/>
              <w:left w:w="108" w:type="dxa"/>
              <w:bottom w:w="0" w:type="dxa"/>
              <w:right w:w="108" w:type="dxa"/>
            </w:tcMar>
            <w:hideMark/>
          </w:tcPr>
          <w:p w14:paraId="20D32989" w14:textId="77777777" w:rsidR="00415D9B" w:rsidRPr="00415D9B" w:rsidRDefault="00415D9B" w:rsidP="00415D9B">
            <w:pPr>
              <w:spacing w:after="0" w:line="234" w:lineRule="atLeast"/>
              <w:jc w:val="center"/>
              <w:rPr>
                <w:rFonts w:ascii="Times New Roman" w:eastAsia="Times New Roman" w:hAnsi="Times New Roman" w:cs="Times New Roman"/>
                <w:b/>
                <w:bCs/>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UỶ BAN NHÂN DÂN</w:t>
            </w:r>
          </w:p>
          <w:p w14:paraId="2206F5D4" w14:textId="77777777" w:rsidR="00644492" w:rsidRDefault="00415D9B" w:rsidP="00415D9B">
            <w:pPr>
              <w:spacing w:after="0" w:line="234" w:lineRule="atLeast"/>
              <w:jc w:val="center"/>
              <w:rPr>
                <w:rFonts w:ascii="Times New Roman" w:eastAsia="Times New Roman" w:hAnsi="Times New Roman" w:cs="Times New Roman"/>
                <w:b/>
                <w:bCs/>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XÃ THỐNG NHẤT</w:t>
            </w:r>
          </w:p>
          <w:p w14:paraId="7C2EDF4E" w14:textId="4C87F56D" w:rsidR="00415D9B" w:rsidRPr="00415D9B" w:rsidRDefault="00644492" w:rsidP="00415D9B">
            <w:pPr>
              <w:spacing w:after="0" w:line="234" w:lineRule="atLeast"/>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____________</w:t>
            </w:r>
            <w:r w:rsidR="00415D9B" w:rsidRPr="00415D9B">
              <w:rPr>
                <w:rFonts w:ascii="Times New Roman" w:eastAsia="Times New Roman" w:hAnsi="Times New Roman" w:cs="Times New Roman"/>
                <w:b/>
                <w:bCs/>
                <w:color w:val="000000"/>
                <w:kern w:val="0"/>
                <w:sz w:val="26"/>
                <w:szCs w:val="26"/>
                <w14:ligatures w14:val="none"/>
              </w:rPr>
              <w:br/>
            </w:r>
          </w:p>
        </w:tc>
        <w:tc>
          <w:tcPr>
            <w:tcW w:w="5821" w:type="dxa"/>
            <w:shd w:val="clear" w:color="auto" w:fill="FFFFFF"/>
            <w:tcMar>
              <w:top w:w="0" w:type="dxa"/>
              <w:left w:w="108" w:type="dxa"/>
              <w:bottom w:w="0" w:type="dxa"/>
              <w:right w:w="108" w:type="dxa"/>
            </w:tcMar>
            <w:hideMark/>
          </w:tcPr>
          <w:p w14:paraId="2D39A77A" w14:textId="70E158A8" w:rsidR="00415D9B" w:rsidRPr="00415D9B" w:rsidRDefault="00415D9B" w:rsidP="00415D9B">
            <w:pPr>
              <w:spacing w:after="0" w:line="234" w:lineRule="atLeast"/>
              <w:jc w:val="center"/>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CỘNG HÒA XÃ HỘI CHỦ NGHĨA VIỆT NAM</w:t>
            </w:r>
            <w:r w:rsidRPr="00415D9B">
              <w:rPr>
                <w:rFonts w:ascii="Times New Roman" w:eastAsia="Times New Roman" w:hAnsi="Times New Roman" w:cs="Times New Roman"/>
                <w:b/>
                <w:bCs/>
                <w:color w:val="000000"/>
                <w:kern w:val="0"/>
                <w:sz w:val="26"/>
                <w:szCs w:val="26"/>
                <w14:ligatures w14:val="none"/>
              </w:rPr>
              <w:br/>
              <w:t>Độc lập - Tự do - Hạnh phúc</w:t>
            </w:r>
            <w:r w:rsidRPr="00415D9B">
              <w:rPr>
                <w:rFonts w:ascii="Times New Roman" w:eastAsia="Times New Roman" w:hAnsi="Times New Roman" w:cs="Times New Roman"/>
                <w:b/>
                <w:bCs/>
                <w:color w:val="000000"/>
                <w:kern w:val="0"/>
                <w:sz w:val="26"/>
                <w:szCs w:val="26"/>
                <w14:ligatures w14:val="none"/>
              </w:rPr>
              <w:br/>
            </w:r>
            <w:r w:rsidR="00644492">
              <w:rPr>
                <w:rFonts w:ascii="Times New Roman" w:eastAsia="Times New Roman" w:hAnsi="Times New Roman" w:cs="Times New Roman"/>
                <w:color w:val="000000"/>
                <w:kern w:val="0"/>
                <w:sz w:val="26"/>
                <w:szCs w:val="26"/>
                <w14:ligatures w14:val="none"/>
              </w:rPr>
              <w:t>_______________________</w:t>
            </w:r>
          </w:p>
        </w:tc>
      </w:tr>
    </w:tbl>
    <w:p w14:paraId="472214C6" w14:textId="77777777" w:rsidR="00415D9B" w:rsidRDefault="00415D9B" w:rsidP="00415D9B">
      <w:pPr>
        <w:shd w:val="clear" w:color="auto" w:fill="FFFFFF"/>
        <w:spacing w:before="120" w:after="120" w:line="234" w:lineRule="atLeast"/>
        <w:jc w:val="center"/>
        <w:rPr>
          <w:rFonts w:ascii="Times New Roman" w:eastAsia="Times New Roman" w:hAnsi="Times New Roman" w:cs="Times New Roman"/>
          <w:b/>
          <w:bCs/>
          <w:color w:val="000000"/>
          <w:kern w:val="0"/>
          <w:sz w:val="26"/>
          <w:szCs w:val="26"/>
          <w14:ligatures w14:val="none"/>
        </w:rPr>
      </w:pPr>
    </w:p>
    <w:p w14:paraId="3D628D92" w14:textId="3D6E2F87" w:rsidR="00415D9B" w:rsidRDefault="00415D9B" w:rsidP="00415D9B">
      <w:pPr>
        <w:shd w:val="clear" w:color="auto" w:fill="FFFFFF"/>
        <w:spacing w:before="120" w:after="120" w:line="234" w:lineRule="atLeast"/>
        <w:jc w:val="center"/>
        <w:rPr>
          <w:rFonts w:ascii="Times New Roman" w:eastAsia="Times New Roman" w:hAnsi="Times New Roman" w:cs="Times New Roman"/>
          <w:b/>
          <w:bCs/>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NỘI QUY CHỢ HỮU LÂN</w:t>
      </w:r>
    </w:p>
    <w:p w14:paraId="5179819C" w14:textId="77777777" w:rsidR="00415D9B" w:rsidRPr="00415D9B" w:rsidRDefault="00415D9B" w:rsidP="00415D9B">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p>
    <w:p w14:paraId="08DDF06F" w14:textId="6C33F1B7" w:rsidR="00415D9B" w:rsidRPr="00415D9B" w:rsidRDefault="00415D9B" w:rsidP="005B4611">
      <w:pPr>
        <w:shd w:val="clear" w:color="auto" w:fill="FFFFFF"/>
        <w:spacing w:before="120" w:after="120" w:line="234" w:lineRule="atLeast"/>
        <w:ind w:firstLine="720"/>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Để đảm bảo hoạt động của chợ Hữu Lân an toàn - văn minh - hiệu quả, cán bộ, nhân viên quản lý chợ, thương nhân và người đến mua bán, giao dịch, tham quan, thi hành công vụ tại chợ phải nghiêm chỉnh thực hiện các quy định sau:</w:t>
      </w:r>
    </w:p>
    <w:p w14:paraId="455D965C"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1. Thời gian hoạt động của chợ</w:t>
      </w:r>
    </w:p>
    <w:p w14:paraId="325E1E91" w14:textId="21D25F13"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 xml:space="preserve">1. Chợ mở cửa từ </w:t>
      </w:r>
      <w:r w:rsidR="00AD1E60">
        <w:rPr>
          <w:rFonts w:ascii="Times New Roman" w:eastAsia="Times New Roman" w:hAnsi="Times New Roman" w:cs="Times New Roman"/>
          <w:color w:val="000000"/>
          <w:kern w:val="0"/>
          <w:sz w:val="26"/>
          <w:szCs w:val="26"/>
          <w14:ligatures w14:val="none"/>
        </w:rPr>
        <w:t>05</w:t>
      </w:r>
      <w:r w:rsidRPr="00415D9B">
        <w:rPr>
          <w:rFonts w:ascii="Times New Roman" w:eastAsia="Times New Roman" w:hAnsi="Times New Roman" w:cs="Times New Roman"/>
          <w:color w:val="000000"/>
          <w:kern w:val="0"/>
          <w:sz w:val="26"/>
          <w:szCs w:val="26"/>
          <w14:ligatures w14:val="none"/>
        </w:rPr>
        <w:t xml:space="preserve"> giờ</w:t>
      </w:r>
      <w:r w:rsidR="00AD1E60">
        <w:rPr>
          <w:rFonts w:ascii="Times New Roman" w:eastAsia="Times New Roman" w:hAnsi="Times New Roman" w:cs="Times New Roman"/>
          <w:color w:val="000000"/>
          <w:kern w:val="0"/>
          <w:sz w:val="26"/>
          <w:szCs w:val="26"/>
          <w14:ligatures w14:val="none"/>
        </w:rPr>
        <w:t xml:space="preserve"> 00</w:t>
      </w:r>
      <w:r w:rsidRPr="00415D9B">
        <w:rPr>
          <w:rFonts w:ascii="Times New Roman" w:eastAsia="Times New Roman" w:hAnsi="Times New Roman" w:cs="Times New Roman"/>
          <w:color w:val="000000"/>
          <w:kern w:val="0"/>
          <w:sz w:val="26"/>
          <w:szCs w:val="26"/>
          <w14:ligatures w14:val="none"/>
        </w:rPr>
        <w:t xml:space="preserve"> phút đến </w:t>
      </w:r>
      <w:r w:rsidR="00AD1E60">
        <w:rPr>
          <w:rFonts w:ascii="Times New Roman" w:eastAsia="Times New Roman" w:hAnsi="Times New Roman" w:cs="Times New Roman"/>
          <w:color w:val="000000"/>
          <w:kern w:val="0"/>
          <w:sz w:val="26"/>
          <w:szCs w:val="26"/>
          <w14:ligatures w14:val="none"/>
        </w:rPr>
        <w:t>19</w:t>
      </w:r>
      <w:r w:rsidRPr="00415D9B">
        <w:rPr>
          <w:rFonts w:ascii="Times New Roman" w:eastAsia="Times New Roman" w:hAnsi="Times New Roman" w:cs="Times New Roman"/>
          <w:color w:val="000000"/>
          <w:kern w:val="0"/>
          <w:sz w:val="26"/>
          <w:szCs w:val="26"/>
          <w14:ligatures w14:val="none"/>
        </w:rPr>
        <w:t xml:space="preserve"> giờ </w:t>
      </w:r>
      <w:r w:rsidR="00AD1E60">
        <w:rPr>
          <w:rFonts w:ascii="Times New Roman" w:eastAsia="Times New Roman" w:hAnsi="Times New Roman" w:cs="Times New Roman"/>
          <w:color w:val="000000"/>
          <w:kern w:val="0"/>
          <w:sz w:val="26"/>
          <w:szCs w:val="26"/>
          <w14:ligatures w14:val="none"/>
        </w:rPr>
        <w:t>00</w:t>
      </w:r>
      <w:r w:rsidRPr="00415D9B">
        <w:rPr>
          <w:rFonts w:ascii="Times New Roman" w:eastAsia="Times New Roman" w:hAnsi="Times New Roman" w:cs="Times New Roman"/>
          <w:color w:val="000000"/>
          <w:kern w:val="0"/>
          <w:sz w:val="26"/>
          <w:szCs w:val="26"/>
          <w14:ligatures w14:val="none"/>
        </w:rPr>
        <w:t xml:space="preserve"> phút hàng ngày </w:t>
      </w:r>
      <w:r w:rsidRPr="00415D9B">
        <w:rPr>
          <w:rFonts w:ascii="Times New Roman" w:eastAsia="Times New Roman" w:hAnsi="Times New Roman" w:cs="Times New Roman"/>
          <w:i/>
          <w:iCs/>
          <w:color w:val="000000"/>
          <w:kern w:val="0"/>
          <w:sz w:val="26"/>
          <w:szCs w:val="26"/>
          <w14:ligatures w14:val="none"/>
        </w:rPr>
        <w:t>(ngày lễ, ngày Tết và các ngày nghỉ khác sẽ có thông báo riêng).</w:t>
      </w:r>
    </w:p>
    <w:p w14:paraId="5FC75DAA"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2. Mọi người phải thực hiện đúng thời gian quy định về mở, đóng cửa chợ hằng ngày. Thời gian hoạt động của từng điểm kinh doanh </w:t>
      </w:r>
      <w:r w:rsidRPr="00415D9B">
        <w:rPr>
          <w:rFonts w:ascii="Times New Roman" w:eastAsia="Times New Roman" w:hAnsi="Times New Roman" w:cs="Times New Roman"/>
          <w:i/>
          <w:iCs/>
          <w:color w:val="000000"/>
          <w:kern w:val="0"/>
          <w:sz w:val="26"/>
          <w:szCs w:val="26"/>
          <w14:ligatures w14:val="none"/>
        </w:rPr>
        <w:t>(gồm quầy hàng, sạp hàng, cửa hàng, ki-ốt,...)</w:t>
      </w:r>
      <w:r w:rsidRPr="00415D9B">
        <w:rPr>
          <w:rFonts w:ascii="Times New Roman" w:eastAsia="Times New Roman" w:hAnsi="Times New Roman" w:cs="Times New Roman"/>
          <w:color w:val="000000"/>
          <w:kern w:val="0"/>
          <w:sz w:val="26"/>
          <w:szCs w:val="26"/>
          <w14:ligatures w14:val="none"/>
        </w:rPr>
        <w:t> trong phạm vi chợ phải phù hợp với thời gian hoạt động chung của chợ.</w:t>
      </w:r>
    </w:p>
    <w:p w14:paraId="7E613D69"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3. Ngoài thời gian quy định trên, người không có nhiệm vụ không được vào và ở lại trong chợ. Thương nhân kinh doanh có nhu cầu vào chợ phải được sự đồng ý của tổ chức quản lý chợ.</w:t>
      </w:r>
    </w:p>
    <w:p w14:paraId="737DF29B"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2. Quyền và nghĩa vụ của thương nhân kinh doanh tại chợ</w:t>
      </w:r>
    </w:p>
    <w:p w14:paraId="41D1221D"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1. Quyền của thương nhân kinh doanh tại chợ</w:t>
      </w:r>
    </w:p>
    <w:p w14:paraId="0F168B7A"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a) Thương nhân có hợp đồng sử dụng hoặc hợp đồng thuê điểm kinh doanh tại chợ được quyền hoạt động kinh doanh theo hợp đồng đã ký;</w:t>
      </w:r>
    </w:p>
    <w:p w14:paraId="6EF19219"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b) Thương nhân được sang nhượng điểm kinh doanh hoặc cho thương nhân khác thuê lại điểm kinh doanh đang còn trong thời hạn hợp đồng khi được tổ chức quản lý chợ chấp thuận bằng văn bản;</w:t>
      </w:r>
    </w:p>
    <w:p w14:paraId="447EAD90"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c) Được bảo vệ mọi quyền lợi hợp pháp trong hoạt động kinh doanh tại chợ; được tham gia các tổ chức đoàn thể xã hội do tổ chức quản lý chợ tổ chức; được đề xuất ý kiến với tổ chức quản lý chợ về những biện pháp tổ chức và quản lý chợ; được khiếu nại, tố cáo những tổ chức, cá nhân có hành vi vi phạm pháp luật, vi phạm Nội quy chợ.</w:t>
      </w:r>
    </w:p>
    <w:p w14:paraId="4AD5371E"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2. Nghĩa vụ của thương nhân kinh doanh tại chợ</w:t>
      </w:r>
    </w:p>
    <w:p w14:paraId="70B05083"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a) Phải thực hiện theo Phương án bố trí, sắp xếp khu vực kinh doanh của tổ chức quản lý chợ;</w:t>
      </w:r>
    </w:p>
    <w:p w14:paraId="370DB0E5"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b) Chấp hành các quy định của pháp luật và phải thực hiện Nội quy chợ và pháp luật có liên quan; chịu sự quản lý của tổ chức quản lý chợ;</w:t>
      </w:r>
    </w:p>
    <w:p w14:paraId="23480C0C"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c) Ngành nghề kinh doanh của thương nhân kinh doanh tại chợ không thuộc ngành, nghề pháp luật cấm kinh doanh và đáp ứng các điều kiện theo quy định của pháp luật đối với ngành, nghề kinh doanh có điều kiện;</w:t>
      </w:r>
    </w:p>
    <w:p w14:paraId="1E02ED72"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d) Không tự ý cơi nới, tự ý sử dụng điểm kinh doanh vào mục đích khác mục đích ghi trong hợp đồng, như làm nơi cư trú, ăn ở, sinh hoạt,…. Khi có nhu cầu cải tạo, sửa chữa, thay đổi, lắp đặt mới… phải được sự đồng ý của tổ chức quản lý chợ;</w:t>
      </w:r>
    </w:p>
    <w:p w14:paraId="715BF405"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đ) Chấp hành quyết định thu hồi sản phẩm, hàng hóa trong trường hợp sản phẩm, hàng hóa do mình bán, cung cấp thuộc diện phải thu hồi; chịu chi phí để tiêu hủy sản phẩm, hàng hóa trong trường hợp sản phẩm, hàng hóa phải tiêu hủy theo quyết định của cơ quan có thẩm quyền;</w:t>
      </w:r>
    </w:p>
    <w:p w14:paraId="6FAD5A33"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e) Thực hiện đầy đủ các trách nhiệm quy định về bảo vệ quyền lợi người tiêu dùng.</w:t>
      </w:r>
    </w:p>
    <w:p w14:paraId="686A566E"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3. Người kinh doanh không thường xuyên phải ngồi đúng vị trí, khu vực do tổ chức quản lý chợ sắp xếp; không được tự ý vận chuyển vật liệu, dựng lều quán, dựng cọc, căng dây.</w:t>
      </w:r>
    </w:p>
    <w:p w14:paraId="52829632"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3. Quy định về hàng hóa kinh doanh tại chợ</w:t>
      </w:r>
    </w:p>
    <w:p w14:paraId="76C8ED01"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1. Hàng hóa, dịch vụ kinh doanh tại chợ </w:t>
      </w:r>
      <w:r w:rsidRPr="00415D9B">
        <w:rPr>
          <w:rFonts w:ascii="Times New Roman" w:eastAsia="Times New Roman" w:hAnsi="Times New Roman" w:cs="Times New Roman"/>
          <w:i/>
          <w:iCs/>
          <w:color w:val="000000"/>
          <w:kern w:val="0"/>
          <w:sz w:val="26"/>
          <w:szCs w:val="26"/>
          <w14:ligatures w14:val="none"/>
        </w:rPr>
        <w:t>(kể cả mang vào chợ, sử dụng, cất trữ tại chợ)</w:t>
      </w:r>
      <w:r w:rsidRPr="00415D9B">
        <w:rPr>
          <w:rFonts w:ascii="Times New Roman" w:eastAsia="Times New Roman" w:hAnsi="Times New Roman" w:cs="Times New Roman"/>
          <w:color w:val="000000"/>
          <w:kern w:val="0"/>
          <w:sz w:val="26"/>
          <w:szCs w:val="26"/>
          <w14:ligatures w14:val="none"/>
        </w:rPr>
        <w:t> không thuộc trường hợp pháp luật cấm kinh doanh và đáp ứng các điều kiện theo quy định của pháp luật đối với hàng hóa, dịch vụ hạn chế kinh doanh, kinh doanh có điều kiện.</w:t>
      </w:r>
    </w:p>
    <w:p w14:paraId="15392E56"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2. Hàng hóa kinh doanh phải đảm bảo chất lượng, nguồn gốc xuất xứ rõ ràng; không kinh doanh hàng giả, hàng nhập lậu, hàng nhái, hàng hóa không rõ nguồn gốc, quá hạn sử dụng hoặc hàng kém chất lượng,…</w:t>
      </w:r>
    </w:p>
    <w:p w14:paraId="4DB34D2B"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3. Hàng hóa là thực phẩm phải đảm bảo vệ sinh an toàn thực phẩm </w:t>
      </w:r>
      <w:r w:rsidRPr="00415D9B">
        <w:rPr>
          <w:rFonts w:ascii="Times New Roman" w:eastAsia="Times New Roman" w:hAnsi="Times New Roman" w:cs="Times New Roman"/>
          <w:i/>
          <w:iCs/>
          <w:color w:val="000000"/>
          <w:kern w:val="0"/>
          <w:sz w:val="26"/>
          <w:szCs w:val="26"/>
          <w14:ligatures w14:val="none"/>
        </w:rPr>
        <w:t>(có hạn sử dụng, không chứa chất độc hại).</w:t>
      </w:r>
    </w:p>
    <w:p w14:paraId="72A43FBD"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4. Quy định về người đến giao dịch, mua bán, tham quan, thi hành công vụ tại chợ</w:t>
      </w:r>
    </w:p>
    <w:p w14:paraId="222E1CB0"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1. Người đến chợ giao dịch, mua bán, tham quan, thi hành công vụ trong khung giờ quy định tại Nội quy chợ và phải chấp hành Nội quy chợ và các quy định pháp luật có liên quan.</w:t>
      </w:r>
    </w:p>
    <w:p w14:paraId="5E0F5C7C"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2. Quyền của người tiêu dùng khi mua hàng hóa tại chợ theo quy định của pháp luật về bảo vệ quyền lợi người tiêu dùng.</w:t>
      </w:r>
    </w:p>
    <w:p w14:paraId="0E5BE501"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3. Người tiêu dùng nếu phát hiện sản phẩm, hàng hóa, dịch vụ tại chợ không bảo đảm an toàn, gây thiệt hại hoặc đe dọa gây thiệt hại đến tính mạng, sức khỏe, danh dự, nhân phẩm, uy tín, tài sản của người tiêu dùng; hành vi của người bán hàng tại chợ xâm phạm đến quyền, lợi ích hợp pháp của người tiêu dùng cần thông tin kịp thời, chính xác cho cơ quan nhà nước, tổ chức, cá nhân có liên quan.</w:t>
      </w:r>
    </w:p>
    <w:p w14:paraId="766D16AD"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4. Cán bộ, nhân viên cơ quan nhà nước vào chợ để thi hành nhiệm vụ phải thông báo, xuất trình các giấy tờ liên quan đến việc thi hành nhiệm vụ với tổ chức quản lý chợ.</w:t>
      </w:r>
    </w:p>
    <w:p w14:paraId="520BD758"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5. Quy định đối với cán bộ, nhân viên quản lý chợ</w:t>
      </w:r>
    </w:p>
    <w:p w14:paraId="2B512569"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1. Nghiêm chỉnh chấp hành chủ trương, chính sách của Đảng, pháp luật của Nhà nước, quy định của đơn vị; thực hiện đúng chức trách, nhiệm vụ được phân công, có tác phong văn minh, lịch sự khi giao tiếp và giải quyết công việc; hướng dẫn tận tình cho các tổ chức, cá nhân liên quan </w:t>
      </w:r>
      <w:r w:rsidRPr="00415D9B">
        <w:rPr>
          <w:rFonts w:ascii="Times New Roman" w:eastAsia="Times New Roman" w:hAnsi="Times New Roman" w:cs="Times New Roman"/>
          <w:i/>
          <w:iCs/>
          <w:color w:val="000000"/>
          <w:kern w:val="0"/>
          <w:sz w:val="26"/>
          <w:szCs w:val="26"/>
          <w14:ligatures w14:val="none"/>
        </w:rPr>
        <w:t>(thương nhân, cán bộ, công nhân viên quản lý, người đến mua bán, tham quan, giao dịch, thi hành công vụ)</w:t>
      </w:r>
      <w:r w:rsidRPr="00415D9B">
        <w:rPr>
          <w:rFonts w:ascii="Times New Roman" w:eastAsia="Times New Roman" w:hAnsi="Times New Roman" w:cs="Times New Roman"/>
          <w:color w:val="000000"/>
          <w:kern w:val="0"/>
          <w:sz w:val="26"/>
          <w:szCs w:val="26"/>
          <w14:ligatures w14:val="none"/>
        </w:rPr>
        <w:t> trong chợ hiểu rõ và chấp hành theo đúng Nội quy chợ và các quy định của pháp luật có liên quan.</w:t>
      </w:r>
    </w:p>
    <w:p w14:paraId="6314E9D6"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2. Không gây sách nhiễu, gây khó khăn cho hoạt động kinh doanh và các hoạt động hợp pháp khác tại chợ. Không uống rượu, bia và sử dụng các chất kích thích khác trong thời gian thực hiện nhiệm vụ.</w:t>
      </w:r>
    </w:p>
    <w:p w14:paraId="345B9587"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3. Thực hiện trách nhiệm bảo vệ quyền lợi người tiêu dùng trong phạm vi chợ theo quy định của pháp luật về bảo vệ quyền lợi của người tiêu dùng.</w:t>
      </w:r>
    </w:p>
    <w:p w14:paraId="38842D44"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lastRenderedPageBreak/>
        <w:t>Điều 6. Quy định về đảm bảo an toàn phòng cháy chữa cháy, cứu nạn cứu hộ, phòng chống thiên tai</w:t>
      </w:r>
    </w:p>
    <w:p w14:paraId="41C95FA5"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1. Các tổ chức, cá nhân liên quan phải có trách nhiệm và thực hiện nghiêm chỉnh các quy định pháp luật về phòng cháy và chữa cháy (PCCC), cứu nạn cứu hộ (CNCH), phòng chống thiên tai; chấp hành sự phân công, điều động của Tổ chức quản lý chợ khi có sự cố xảy ra.</w:t>
      </w:r>
    </w:p>
    <w:p w14:paraId="656723E4"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2. Khu vực được phép sử dụng bếp đun nấu, sử dụng bàn là trong phạm vi chợ phải đảm bảo tuyệt đối an toàn về PCCC và an toàn điện.</w:t>
      </w:r>
    </w:p>
    <w:p w14:paraId="40D8D1B2"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3. Không treo hàng, bày hàng, để phương tiện giao thông vào hành lang an toàn hệ thống dây điện, thiết bị điện, đường cản lửa, lấn chiếm đường đi lại, đường thoát nạn, cửa ra vào, cửa thoát nạn.</w:t>
      </w:r>
    </w:p>
    <w:p w14:paraId="58F17AC5"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4. Phải chấp hành các quy định an toàn về điện, chỉ được sử dụng các thiết bị, vật liệu điện được tổ chức quản lý chợ cho phép và đã ghi trong hợp đồng.</w:t>
      </w:r>
    </w:p>
    <w:p w14:paraId="42FFC0FE"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5. Các phương tiện, biển báo cháy nổ, thoát hiểm, cảnh báo, đề phòng nguy hiểm,... phải được giữ gìn và bảo quản, không được làm hư hại, không được tự ý tháo dỡ, di chuyển, sử dụng vào mục đích khác; không để hàng hóa, vật cản che lấp thiết bị, dụng cụ chữa cháy.</w:t>
      </w:r>
    </w:p>
    <w:p w14:paraId="689B998D"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6. Khi có sự cố xảy ra, người trực của tổ chức quản lý chợ phải chủ động xử lý, báo ngay cho lãnh đạo tổ chức quản lý chợ, Công an PCCC và cơ quan phòng chống thiên tai địa phương, đồng thời tổ chức huy động mọi người cùng tham gia cứu chữa, hạn chế tối đa mọi thiệt hại do cháy nổ, thiên tai gây ra.</w:t>
      </w:r>
    </w:p>
    <w:p w14:paraId="345EA8CA"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7. Khuyến khích thương nhân tại chợ tự trang bị bình chữa cháy tại điểm kinh doanh của mình. Thương nhân nếu phát hiện yếu tố có nguy cơ cháy nổ phải báo ngay cho người có trách nhiệm của tổ chức quản lý chợ để kịp thời xử lý.</w:t>
      </w:r>
    </w:p>
    <w:p w14:paraId="2E7E1CCF"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8. Thực hiện nghiêm quy định cấm hút thuốc lá tại địa điểm có quy định cấm hút thuốc lá.</w:t>
      </w:r>
    </w:p>
    <w:p w14:paraId="3723F95B"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7. Quy định về an ninh trật tự</w:t>
      </w:r>
    </w:p>
    <w:p w14:paraId="7A21EED3"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1. Nghiêm cấm mọi hành vi gây rối, làm mất an ninh trật tự trong phạm vi chợ. Khi có kiến nghị liên quan đến quyền lợi trong hoạt động kinh doanh tại chợ, cử đại diện có ý kiến lên tổ chức quản lý chợ hoặc gửi kiến nghị lên cơ quan nhà nước có thẩm quyền.</w:t>
      </w:r>
    </w:p>
    <w:p w14:paraId="02D3FB88"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2. Cấm tổ chức và tham gia các tệ nạn xã hội dưới mọi hình thức trong phạm vi chợ.</w:t>
      </w:r>
    </w:p>
    <w:p w14:paraId="19655305"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3. Không được bịa đặt thông tin gây ảnh hưởng xấu, xúc phạm danh dự nhân phẩm của cá nhân, tổ chức theo quy định của pháp luật; không được tự ý tổ chức các trò chơi không lành mạnh; không gây gổ đánh nhau hay có hành vi, cử chỉ thô bạo làm mất an ninh, trật tự trong phạm vi chợ.</w:t>
      </w:r>
    </w:p>
    <w:p w14:paraId="5F2EACA6"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4. Hoạt động kinh doanh hàng hóa, dịch vụ trong chợ không được gây ra tiếng ồn quá mức cho phép ảnh hưởng xấu đến sức khỏe con người và hoạt động chung của chợ.</w:t>
      </w:r>
    </w:p>
    <w:p w14:paraId="1CA2583D"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5. Việc ra, vào chợ phải dừng, đỗ, gửi xe đạp, xe máy và các phương tiện chuyên chở, đi lại khác đúng nơi quy định.</w:t>
      </w:r>
    </w:p>
    <w:p w14:paraId="1B1FE046"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6. Các lực lượng vào làm dịch vụ trong chợ phải được phép và tuân thủ theo quy định của tổ chức quản lý chợ.</w:t>
      </w:r>
    </w:p>
    <w:p w14:paraId="30EB952D"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7. Không tự ý họp chợ ngay ngoài phạm vi chợ và trước cổng, trên trục đường ra vào chợ làm ách tắc giao thông, ảnh hưởng đến hoạt động trong phạm vi chợ.</w:t>
      </w:r>
    </w:p>
    <w:p w14:paraId="58C6BE95"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8. Đối với các phương tiện vận chuyển, bốc xếp hàng hóa khi ra vào chợ, xếp dỡ hàng trong chợ phải tuân theo sự hướng dẫn, sắp xếp của tổ chức quản lý chợ.</w:t>
      </w:r>
    </w:p>
    <w:p w14:paraId="5B8A2ECC"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8. Quy định về vệ sinh môi trường và an toàn thực phẩm</w:t>
      </w:r>
    </w:p>
    <w:p w14:paraId="5F322BB0"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1. Thương nhân, người kinh doanh không thường xuyên tại chợ phải giữ gìn sạch sẽ khu vực buôn bán của mình; hằng ngày trước khi nghỉ bán hàng phải quét dọn sạch sẽ khu vực kinh doanh và lối đi, tham gia tổng vệ sinh chung theo lịch do tổ chức quản lý chợ quy định.</w:t>
      </w:r>
    </w:p>
    <w:p w14:paraId="22C2E824"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2. Từng điểm kinh doanh phải tự trang bị dụng cụ đựng rác riêng; rác thải phải được phân loại và bỏ vào các thùng rác có nắp đậy hoặc bỏ đúng nơi thu gom, lưu chứa rác thải tạm thời ngay sau khi họp chợ.</w:t>
      </w:r>
    </w:p>
    <w:p w14:paraId="2A506174"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3. Nước thải từ vệ sinh khu vực kinh doanh đồ tươi sống, giết mổ gia súc, gia cầm phải được tách riêng vào hệ thống nước thải đến công trình xử lý nước thải; không xả trực tiếp nước thải chưa qua xử lý ra môi trường.</w:t>
      </w:r>
    </w:p>
    <w:p w14:paraId="68B777B4"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4. Thương nhân, người kinh doanh không thường xuyên tại chợ, người dân vào mua sắm đi vệ sinh cá nhân đúng nơi quy định (nhà vệ sinh nam và nhà vệ sinh nữ) và phải giữ gìn sạch sẽ nhà vệ sinh chung và khu vực rửa tay.</w:t>
      </w:r>
    </w:p>
    <w:p w14:paraId="6178290D"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5. Thương nhân kinh doanh thực phẩm phải thực hiện biện pháp bảo đảm vệ sinh an toàn thực phẩm trong hoạt động kinh doanh tại chợ theo quy định của pháp luật.</w:t>
      </w:r>
    </w:p>
    <w:p w14:paraId="59CBD0CE"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9. Chợ văn minh thương mại, quy tắc ứng xử</w:t>
      </w:r>
    </w:p>
    <w:p w14:paraId="7B165D0D"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1. Thương nhân, người không kinh doanh thường xuyên tại chợ</w:t>
      </w:r>
    </w:p>
    <w:p w14:paraId="23FCC358"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a) Chấp hành nghiêm túc Nội quy chợ và các quy định của pháp luật trong hoạt động kinh doanh;</w:t>
      </w:r>
    </w:p>
    <w:p w14:paraId="32DED81E"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b) Thực hiện niêm yết đầy đủ, rõ ràng giá và nguồn gốc sản phẩm; không quảng cáo sai lệch về thông tin sản phẩm;</w:t>
      </w:r>
    </w:p>
    <w:p w14:paraId="2A15C5E0"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c) Các dụng cụ đo lường phải đảm bảo tiêu chuẩn, được kiểm định theo quy định của pháp luật và được đặt tại chỗ bán hàng để người mua hàng có thể dễ dàng theo dõi quá trình cân, tính tiền và nhận hàng; thực hiện cân, đo, đong, đếm chính xác;</w:t>
      </w:r>
    </w:p>
    <w:p w14:paraId="2054E716"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d) Duy trì và phát huy truyền thống dân tộc, thực hiện văn minh thương mại; ăn mặc gọn gàng, lịch sự; thái độ lịch thiệp, hòa nhã trong giao tiếp, ứng xử với mọi người;</w:t>
      </w:r>
    </w:p>
    <w:p w14:paraId="7432001F"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đ) Cung cấp, trao đổi thông tin, giao tiếp đúng mực. Thuận mua vừa bán, trung thực trong kinh doanh, bán hàng đúng giá niêm yết, không tranh giành, lôi kéo khách hàng, không tranh mua, tranh bán, không nài ép, lừa dối khách mua hàng, không kinh doanh hàng giả, làm mất trật tự hoặc gây ra tranh chấp trong quan hệ mua bán;</w:t>
      </w:r>
    </w:p>
    <w:p w14:paraId="3D3B89E4"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e) Sử dụng bao bì, túi đựng thân thiện với môi trường, hạn chế sử dụng bao bì nhựa, túi ni-lông.</w:t>
      </w:r>
    </w:p>
    <w:p w14:paraId="3025C792"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2. Khách hàng đến giao dịch tại chợ</w:t>
      </w:r>
    </w:p>
    <w:p w14:paraId="3465FA6A"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a) Tôn trọng không gian chung: không gây rối, mất trật tự; không nói tục chửi bậy; không xúc phạm nhân phẩm, danh dự người khác; không sử dụng vũ khí, chất nổ và gây nổ trái phép;</w:t>
      </w:r>
    </w:p>
    <w:p w14:paraId="47448E32"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lastRenderedPageBreak/>
        <w:t>b) Quan tâm, nhường nhịn, giúp đỡ người khuyết tật, phụ nữ có thai, người già, trẻ em; không chen lấn, xô đẩy; phải xếp hàng khi đông người;</w:t>
      </w:r>
    </w:p>
    <w:p w14:paraId="2C0FFE44"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c) Giao tiếp lịch sự, tôn trọng người bán và các khách hàng khác; giữ gìn vệ sinh chung, tuân thủ các quy định về an toàn, trật tự của chợ.</w:t>
      </w:r>
    </w:p>
    <w:p w14:paraId="7C9A31F8"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3. Tổ chức quản lý chợ</w:t>
      </w:r>
    </w:p>
    <w:p w14:paraId="427BEAEF"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a) Đảm bảo quản lý chợ một cách chuyên nghiệp, công bằng, và minh bạch. Xử lý kịp thời và công bằng các tranh chấp giữa tiểu thương và khách hàng;</w:t>
      </w:r>
    </w:p>
    <w:p w14:paraId="26F0A5C6"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b) Thái độ giao tiếp lịch sự, đúng mực;</w:t>
      </w:r>
    </w:p>
    <w:p w14:paraId="79145353"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c) Thiết lập, niêm yết công khai đường dây nóng để tiếp nhận, giải quyết yêu cầu của người tiêu dùng phù hợp theo quy định của pháp luật.</w:t>
      </w:r>
    </w:p>
    <w:p w14:paraId="1BCD9269"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d) Thường xuyên cải thiện cơ sở hạ tầng, vệ sinh, và các tiện ích công cộng trong chợ.</w:t>
      </w:r>
    </w:p>
    <w:p w14:paraId="4EDCC6E0" w14:textId="33F189DB" w:rsidR="00AD1E60" w:rsidRDefault="00415D9B" w:rsidP="00415E3D">
      <w:pPr>
        <w:shd w:val="clear" w:color="auto" w:fill="FFFFFF"/>
        <w:spacing w:before="120" w:after="120" w:line="234" w:lineRule="atLeast"/>
        <w:jc w:val="both"/>
        <w:rPr>
          <w:rFonts w:ascii="Times New Roman" w:eastAsia="Times New Roman" w:hAnsi="Times New Roman" w:cs="Times New Roman"/>
          <w:i/>
          <w:iCs/>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4. Thông tin về người có trách nhiệm tiếp nhận, giải quyết yêu cầu, phản ánh của người tiêu dùng</w:t>
      </w:r>
      <w:r w:rsidR="00AD1E60">
        <w:rPr>
          <w:rFonts w:ascii="Times New Roman" w:eastAsia="Times New Roman" w:hAnsi="Times New Roman" w:cs="Times New Roman"/>
          <w:color w:val="000000"/>
          <w:kern w:val="0"/>
          <w:sz w:val="26"/>
          <w:szCs w:val="26"/>
          <w14:ligatures w14:val="none"/>
        </w:rPr>
        <w:t xml:space="preserve"> </w:t>
      </w:r>
      <w:r w:rsidRPr="00415D9B">
        <w:rPr>
          <w:rFonts w:ascii="Times New Roman" w:eastAsia="Times New Roman" w:hAnsi="Times New Roman" w:cs="Times New Roman"/>
          <w:i/>
          <w:iCs/>
          <w:color w:val="000000"/>
          <w:kern w:val="0"/>
          <w:sz w:val="26"/>
          <w:szCs w:val="26"/>
          <w14:ligatures w14:val="none"/>
        </w:rPr>
        <w:t>(</w:t>
      </w:r>
      <w:r w:rsidR="00AD1E60">
        <w:rPr>
          <w:rFonts w:ascii="Times New Roman" w:eastAsia="Times New Roman" w:hAnsi="Times New Roman" w:cs="Times New Roman"/>
          <w:i/>
          <w:iCs/>
          <w:color w:val="000000"/>
          <w:kern w:val="0"/>
          <w:sz w:val="26"/>
          <w:szCs w:val="26"/>
          <w14:ligatures w14:val="none"/>
        </w:rPr>
        <w:t>Ông La Văn Dưỡng; SĐT 0988132190; địa chỉ liên lạc: Phòng Kinh tế xã Thống nhất).</w:t>
      </w:r>
    </w:p>
    <w:p w14:paraId="38BF2569"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10. Yêu cầu về tổ chức, tham gia các hoạt động văn hóa, xã hội tại chợ</w:t>
      </w:r>
    </w:p>
    <w:p w14:paraId="180B04E3"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1. Thương nhân, người không kinh doanh thường xuyên tại chợ, cán bộ, nhân viên quản lý chợ có quyền và nghĩa vụ tham gia các phong trào thi đua, các hoạt động văn hóa, xã hội, từ thiện do Nhà nước, địa phương và tổ chức quản lý chợ phát động trong phạm vi chợ.</w:t>
      </w:r>
    </w:p>
    <w:p w14:paraId="79C746D6"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2. Cán bộ, nhân viên quản lý chợ, thương nhân tại chợ có trách nhiệm tham gia đầy đủ các buổi sinh hoạt do tổ chức quản lý chợ, tổ ngành hàng và các đoàn thể tổ chức trong phạm vi chợ.</w:t>
      </w:r>
    </w:p>
    <w:p w14:paraId="6CF57FCB"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3. Những vấn đề cần tham gia, góp ý có thể đến gặp trực tiếp người phụ trách của tổ chức quản lý chợ.</w:t>
      </w:r>
    </w:p>
    <w:p w14:paraId="213478EC"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4. Tổ chức quản lý chợ có trách nhiệm thông tin tới các thương nhân kinh doanh và mọi người kịp thời biết và thực hiện các chủ trương, đường lối của Đảng, pháp luật của Nhà nước có liên quan,... </w:t>
      </w:r>
      <w:r w:rsidRPr="00415D9B">
        <w:rPr>
          <w:rFonts w:ascii="Times New Roman" w:eastAsia="Times New Roman" w:hAnsi="Times New Roman" w:cs="Times New Roman"/>
          <w:i/>
          <w:iCs/>
          <w:color w:val="000000"/>
          <w:kern w:val="0"/>
          <w:sz w:val="26"/>
          <w:szCs w:val="26"/>
          <w14:ligatures w14:val="none"/>
        </w:rPr>
        <w:t>(thông qua hệ thống loa truyền thanh của chợ, tổ chức họp phổ biến trực tiếp hoặc gửi văn bản tới tay những người có liên quan).</w:t>
      </w:r>
    </w:p>
    <w:p w14:paraId="750FB80B"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11. Quy định về xử lý các hành vi vi phạm tại chợ</w:t>
      </w:r>
    </w:p>
    <w:p w14:paraId="771474AE"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Cán bộ, nhân viên quản lý chợ, thương nhân kinh doanh thường xuyên, cố định và người kinh doanh không thường xuyên tại chợ, người đến chợ mua, bán, tham quan, thi hành công vụ,... nếu vi phạm pháp luật trong phạm vi chợ và/hoặc Nội quy chợ, tùy theo tính chất, mức độ vi phạm, sẽ bị xử lý theo quy định của pháp luật.</w:t>
      </w:r>
    </w:p>
    <w:p w14:paraId="66CD2C9F"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12. Các quy định khác</w:t>
      </w:r>
    </w:p>
    <w:p w14:paraId="6835C1E0"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Ngoài các nội dung chính quy định tại Mẫu nội quy chợ nêu trên, căn cứ tình hình thực tiễn, tổ chức, cá nhân quản lý chợ quy định, bổ sung các nội quy phù hợp và đảm theo các quy định hiện hành.</w:t>
      </w:r>
    </w:p>
    <w:p w14:paraId="715BA0B6"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13. Hiệu lực thi hành</w:t>
      </w:r>
    </w:p>
    <w:p w14:paraId="63316D5C" w14:textId="1A788784"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Bản Nội quy này có hiệu lực từ ngày 11 tháng 9 năm 2025</w:t>
      </w:r>
    </w:p>
    <w:p w14:paraId="7A3D5D60"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Điều 14. Tổ chức thực hiện</w:t>
      </w:r>
    </w:p>
    <w:p w14:paraId="1F342EDA"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1. Toàn bộ Nội quy này được phổ biến đến mọi đối tượng hoạt động kinh doanh, làm việc thường xuyên, ổn định tại chợ. Bản tóm tắt những điểm chính, cần thiết của Nội quy này được niêm yết công khai, rõ ràng trong phạm vi chợ.</w:t>
      </w:r>
    </w:p>
    <w:p w14:paraId="2FF62827" w14:textId="77777777" w:rsidR="00415D9B" w:rsidRPr="00415D9B" w:rsidRDefault="00415D9B" w:rsidP="00415E3D">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415D9B">
        <w:rPr>
          <w:rFonts w:ascii="Times New Roman" w:eastAsia="Times New Roman" w:hAnsi="Times New Roman" w:cs="Times New Roman"/>
          <w:color w:val="000000"/>
          <w:kern w:val="0"/>
          <w:sz w:val="26"/>
          <w:szCs w:val="26"/>
          <w14:ligatures w14:val="none"/>
        </w:rPr>
        <w:t>2. Ngoài việc phải nghiêm chỉnh chấp hành Nội quy chợ và các quy định pháp luật hiện hành, thương nhân, người kinh doanh không thường xuyên, người đến chợ giao dịch, mua, bán, tham quan, thi hành công vụ,... còn phải tuân theo sự hướng dẫn của cán bộ, nhân viên Tổ chức quản lý chợ.</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86"/>
        <w:gridCol w:w="7286"/>
      </w:tblGrid>
      <w:tr w:rsidR="00415D9B" w:rsidRPr="00415D9B" w14:paraId="796777AD" w14:textId="77777777" w:rsidTr="00415D9B">
        <w:trPr>
          <w:tblCellSpacing w:w="0" w:type="dxa"/>
        </w:trPr>
        <w:tc>
          <w:tcPr>
            <w:tcW w:w="4428" w:type="dxa"/>
            <w:shd w:val="clear" w:color="auto" w:fill="FFFFFF"/>
            <w:tcMar>
              <w:top w:w="0" w:type="dxa"/>
              <w:left w:w="108" w:type="dxa"/>
              <w:bottom w:w="0" w:type="dxa"/>
              <w:right w:w="108" w:type="dxa"/>
            </w:tcMar>
            <w:hideMark/>
          </w:tcPr>
          <w:p w14:paraId="116F3A89" w14:textId="77777777" w:rsidR="00415D9B" w:rsidRPr="00415D9B" w:rsidRDefault="00415D9B" w:rsidP="00415D9B">
            <w:pPr>
              <w:spacing w:after="0" w:line="240" w:lineRule="auto"/>
              <w:rPr>
                <w:rFonts w:ascii="Times New Roman" w:eastAsia="Times New Roman" w:hAnsi="Times New Roman" w:cs="Times New Roman"/>
                <w:color w:val="000000"/>
                <w:kern w:val="0"/>
                <w:sz w:val="26"/>
                <w:szCs w:val="26"/>
                <w14:ligatures w14:val="none"/>
              </w:rPr>
            </w:pPr>
          </w:p>
        </w:tc>
        <w:tc>
          <w:tcPr>
            <w:tcW w:w="4428" w:type="dxa"/>
            <w:shd w:val="clear" w:color="auto" w:fill="FFFFFF"/>
            <w:tcMar>
              <w:top w:w="0" w:type="dxa"/>
              <w:left w:w="108" w:type="dxa"/>
              <w:bottom w:w="0" w:type="dxa"/>
              <w:right w:w="108" w:type="dxa"/>
            </w:tcMar>
            <w:hideMark/>
          </w:tcPr>
          <w:p w14:paraId="02B73B15" w14:textId="053E97FC" w:rsidR="00415D9B" w:rsidRPr="00415D9B" w:rsidRDefault="00415D9B" w:rsidP="00415D9B">
            <w:pPr>
              <w:spacing w:before="120" w:after="120" w:line="234" w:lineRule="atLeast"/>
              <w:jc w:val="center"/>
              <w:rPr>
                <w:rFonts w:ascii="Times New Roman" w:eastAsia="Times New Roman" w:hAnsi="Times New Roman" w:cs="Times New Roman"/>
                <w:i/>
                <w:iCs/>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Thống Nhất, ngày 11 tháng 9 năm 2025</w:t>
            </w:r>
            <w:r w:rsidRPr="00415D9B">
              <w:rPr>
                <w:rFonts w:ascii="Times New Roman" w:eastAsia="Times New Roman" w:hAnsi="Times New Roman" w:cs="Times New Roman"/>
                <w:b/>
                <w:bCs/>
                <w:color w:val="000000"/>
                <w:kern w:val="0"/>
                <w:sz w:val="26"/>
                <w:szCs w:val="26"/>
                <w14:ligatures w14:val="none"/>
              </w:rPr>
              <w:br/>
            </w:r>
            <w:r w:rsidR="00C13D97" w:rsidRPr="00C13D97">
              <w:rPr>
                <w:rFonts w:ascii="Times New Roman" w:eastAsia="Times New Roman" w:hAnsi="Times New Roman" w:cs="Times New Roman"/>
                <w:b/>
                <w:bCs/>
                <w:color w:val="000000"/>
                <w:kern w:val="0"/>
                <w:sz w:val="26"/>
                <w:szCs w:val="26"/>
                <w14:ligatures w14:val="none"/>
              </w:rPr>
              <w:t>TM. ỦY BAN NHÂN DÂN XÃ</w:t>
            </w:r>
            <w:r w:rsidR="00C13D97" w:rsidRPr="00C13D97">
              <w:rPr>
                <w:rFonts w:ascii="Times New Roman" w:eastAsia="Times New Roman" w:hAnsi="Times New Roman" w:cs="Times New Roman"/>
                <w:b/>
                <w:bCs/>
                <w:color w:val="000000"/>
                <w:kern w:val="0"/>
                <w:sz w:val="26"/>
                <w:szCs w:val="26"/>
                <w14:ligatures w14:val="none"/>
              </w:rPr>
              <w:br/>
              <w:t>CHỦ TỊCH</w:t>
            </w:r>
            <w:r w:rsidRPr="00415D9B">
              <w:rPr>
                <w:rFonts w:ascii="Times New Roman" w:eastAsia="Times New Roman" w:hAnsi="Times New Roman" w:cs="Times New Roman"/>
                <w:color w:val="000000"/>
                <w:kern w:val="0"/>
                <w:sz w:val="26"/>
                <w:szCs w:val="26"/>
                <w14:ligatures w14:val="none"/>
              </w:rPr>
              <w:br/>
            </w:r>
          </w:p>
          <w:p w14:paraId="34B4C52B" w14:textId="45E7406C" w:rsidR="00415D9B" w:rsidRPr="00415D9B" w:rsidRDefault="005048C3" w:rsidP="00415D9B">
            <w:pPr>
              <w:spacing w:before="120" w:after="120" w:line="234" w:lineRule="atLeast"/>
              <w:jc w:val="center"/>
              <w:rPr>
                <w:rFonts w:ascii="Times New Roman" w:eastAsia="Times New Roman" w:hAnsi="Times New Roman" w:cs="Times New Roman"/>
                <w:i/>
                <w:iCs/>
                <w:color w:val="000000"/>
                <w:kern w:val="0"/>
                <w:sz w:val="26"/>
                <w:szCs w:val="26"/>
                <w14:ligatures w14:val="none"/>
              </w:rPr>
            </w:pPr>
            <w:r>
              <w:rPr>
                <w:rFonts w:ascii="Times New Roman" w:eastAsia="Times New Roman" w:hAnsi="Times New Roman" w:cs="Times New Roman"/>
                <w:i/>
                <w:iCs/>
                <w:color w:val="000000"/>
                <w:kern w:val="0"/>
                <w:sz w:val="26"/>
                <w:szCs w:val="26"/>
                <w14:ligatures w14:val="none"/>
              </w:rPr>
              <w:t>(Đã ký)</w:t>
            </w:r>
          </w:p>
          <w:p w14:paraId="201872C0" w14:textId="77777777" w:rsidR="00415D9B" w:rsidRPr="00415D9B" w:rsidRDefault="00415D9B" w:rsidP="00415D9B">
            <w:pPr>
              <w:spacing w:before="120" w:after="120" w:line="234" w:lineRule="atLeast"/>
              <w:jc w:val="center"/>
              <w:rPr>
                <w:rFonts w:ascii="Times New Roman" w:eastAsia="Times New Roman" w:hAnsi="Times New Roman" w:cs="Times New Roman"/>
                <w:i/>
                <w:iCs/>
                <w:color w:val="000000"/>
                <w:kern w:val="0"/>
                <w:sz w:val="26"/>
                <w:szCs w:val="26"/>
                <w14:ligatures w14:val="none"/>
              </w:rPr>
            </w:pPr>
          </w:p>
          <w:p w14:paraId="73254F7E" w14:textId="77D0BBC6" w:rsidR="00415D9B" w:rsidRPr="00415D9B" w:rsidRDefault="00415D9B" w:rsidP="00415D9B">
            <w:pPr>
              <w:spacing w:before="120" w:after="120" w:line="234" w:lineRule="atLeast"/>
              <w:jc w:val="center"/>
              <w:rPr>
                <w:rFonts w:ascii="Times New Roman" w:eastAsia="Times New Roman" w:hAnsi="Times New Roman" w:cs="Times New Roman"/>
                <w:b/>
                <w:bCs/>
                <w:color w:val="000000"/>
                <w:kern w:val="0"/>
                <w:sz w:val="26"/>
                <w:szCs w:val="26"/>
                <w14:ligatures w14:val="none"/>
              </w:rPr>
            </w:pPr>
            <w:r w:rsidRPr="00415D9B">
              <w:rPr>
                <w:rFonts w:ascii="Times New Roman" w:eastAsia="Times New Roman" w:hAnsi="Times New Roman" w:cs="Times New Roman"/>
                <w:b/>
                <w:bCs/>
                <w:color w:val="000000"/>
                <w:kern w:val="0"/>
                <w:sz w:val="26"/>
                <w:szCs w:val="26"/>
                <w14:ligatures w14:val="none"/>
              </w:rPr>
              <w:t>Vi Văn Thắng</w:t>
            </w:r>
          </w:p>
        </w:tc>
      </w:tr>
    </w:tbl>
    <w:p w14:paraId="5853E0C7" w14:textId="77777777" w:rsidR="00415D9B" w:rsidRPr="00415D9B" w:rsidRDefault="00415D9B" w:rsidP="005048C3">
      <w:pPr>
        <w:rPr>
          <w:rFonts w:ascii="Times New Roman" w:hAnsi="Times New Roman" w:cs="Times New Roman"/>
          <w:sz w:val="26"/>
          <w:szCs w:val="26"/>
        </w:rPr>
      </w:pPr>
    </w:p>
    <w:sectPr w:rsidR="00415D9B" w:rsidRPr="00415D9B" w:rsidSect="00415E3D">
      <w:pgSz w:w="16840" w:h="23808" w:code="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D9B"/>
    <w:rsid w:val="00415D9B"/>
    <w:rsid w:val="00415E3D"/>
    <w:rsid w:val="005048C3"/>
    <w:rsid w:val="005B4611"/>
    <w:rsid w:val="00644492"/>
    <w:rsid w:val="006A07C5"/>
    <w:rsid w:val="00AD1E60"/>
    <w:rsid w:val="00AD66AA"/>
    <w:rsid w:val="00C13D97"/>
    <w:rsid w:val="00F8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CBC5"/>
  <w15:chartTrackingRefBased/>
  <w15:docId w15:val="{4A061E25-4E04-43FF-999D-93BB743E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5D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2106</Words>
  <Characters>12008</Characters>
  <Application>Microsoft Office Word</Application>
  <DocSecurity>0</DocSecurity>
  <Lines>100</Lines>
  <Paragraphs>28</Paragraphs>
  <ScaleCrop>false</ScaleCrop>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cp:revision>
  <dcterms:created xsi:type="dcterms:W3CDTF">2025-09-16T03:03:00Z</dcterms:created>
  <dcterms:modified xsi:type="dcterms:W3CDTF">2025-09-16T03:03:00Z</dcterms:modified>
</cp:coreProperties>
</file>